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HAnsi"/>
          <w:sz w:val="20"/>
        </w:rPr>
        <w:id w:val="-1313861702"/>
        <w:docPartObj>
          <w:docPartGallery w:val="Cover Pages"/>
          <w:docPartUnique/>
        </w:docPartObj>
      </w:sdtPr>
      <w:sdtEndPr/>
      <w:sdtContent>
        <w:p w14:paraId="448F233C" w14:textId="77777777" w:rsidR="002C56E9" w:rsidRPr="002E2AB5" w:rsidRDefault="002C56E9" w:rsidP="001B376A">
          <w:pPr>
            <w:jc w:val="both"/>
            <w:rPr>
              <w:rFonts w:cstheme="minorHAnsi"/>
              <w:sz w:val="20"/>
            </w:rPr>
          </w:pPr>
          <w:r w:rsidRPr="002E2AB5">
            <w:rPr>
              <w:rFonts w:cstheme="minorHAnsi"/>
              <w:noProof/>
              <w:sz w:val="20"/>
            </w:rPr>
            <mc:AlternateContent>
              <mc:Choice Requires="wps">
                <w:drawing>
                  <wp:anchor distT="0" distB="0" distL="114300" distR="114300" simplePos="0" relativeHeight="251658752" behindDoc="0" locked="0" layoutInCell="1" allowOverlap="1" wp14:anchorId="0D9B32B3" wp14:editId="15F4AC63">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550"/>
                                  <w:gridCol w:w="2266"/>
                                </w:tblGrid>
                                <w:tr w:rsidR="002C56E9" w14:paraId="40C63C32" w14:textId="77777777" w:rsidTr="002C56E9">
                                  <w:trPr>
                                    <w:jc w:val="center"/>
                                  </w:trPr>
                                  <w:tc>
                                    <w:tcPr>
                                      <w:tcW w:w="2568" w:type="pct"/>
                                      <w:tcBorders>
                                        <w:right w:val="single" w:sz="4" w:space="0" w:color="212121"/>
                                      </w:tcBorders>
                                      <w:vAlign w:val="center"/>
                                    </w:tcPr>
                                    <w:p w14:paraId="29B75C5A" w14:textId="77777777" w:rsidR="002C56E9" w:rsidRDefault="002C56E9">
                                      <w:pPr>
                                        <w:jc w:val="right"/>
                                      </w:pPr>
                                      <w:r>
                                        <w:rPr>
                                          <w:noProof/>
                                        </w:rPr>
                                        <w:drawing>
                                          <wp:inline distT="0" distB="0" distL="0" distR="0" wp14:anchorId="228A4177" wp14:editId="2CFE4866">
                                            <wp:extent cx="3065005" cy="2043336"/>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3065005" cy="2043336"/>
                                                    </a:xfrm>
                                                    <a:prstGeom prst="rect">
                                                      <a:avLst/>
                                                    </a:prstGeom>
                                                  </pic:spPr>
                                                </pic:pic>
                                              </a:graphicData>
                                            </a:graphic>
                                          </wp:inline>
                                        </w:drawing>
                                      </w:r>
                                    </w:p>
                                    <w:sdt>
                                      <w:sdtPr>
                                        <w:rPr>
                                          <w:rFonts w:ascii="Times New Roman" w:hAnsi="Times New Roman" w:cs="Times New Roman"/>
                                          <w:b/>
                                          <w:caps/>
                                          <w:color w:val="212121"/>
                                          <w:sz w:val="56"/>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A5EADA0" w14:textId="77777777" w:rsidR="002C56E9" w:rsidRPr="001B376A" w:rsidRDefault="00580660">
                                          <w:pPr>
                                            <w:pStyle w:val="NoSpacing"/>
                                            <w:spacing w:line="312" w:lineRule="auto"/>
                                            <w:jc w:val="right"/>
                                            <w:rPr>
                                              <w:rFonts w:ascii="Times New Roman" w:hAnsi="Times New Roman" w:cs="Times New Roman"/>
                                              <w:b/>
                                              <w:caps/>
                                              <w:color w:val="212121"/>
                                              <w:sz w:val="56"/>
                                              <w:szCs w:val="72"/>
                                            </w:rPr>
                                          </w:pPr>
                                          <w:r>
                                            <w:rPr>
                                              <w:rFonts w:ascii="Times New Roman" w:hAnsi="Times New Roman" w:cs="Times New Roman"/>
                                              <w:b/>
                                              <w:caps/>
                                              <w:color w:val="212121"/>
                                              <w:sz w:val="56"/>
                                              <w:szCs w:val="72"/>
                                            </w:rPr>
                                            <w:t>VENTING ROOFLIGHTS</w:t>
                                          </w:r>
                                        </w:p>
                                      </w:sdtContent>
                                    </w:sdt>
                                    <w:sdt>
                                      <w:sdtPr>
                                        <w:rPr>
                                          <w:rFonts w:ascii="Times New Roman" w:hAnsi="Times New Roman" w:cs="Times New Roman"/>
                                          <w:color w:val="21212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D37D787" w14:textId="77777777" w:rsidR="002C56E9" w:rsidRDefault="002C56E9">
                                          <w:pPr>
                                            <w:jc w:val="right"/>
                                            <w:rPr>
                                              <w:sz w:val="24"/>
                                              <w:szCs w:val="24"/>
                                            </w:rPr>
                                          </w:pPr>
                                          <w:r w:rsidRPr="001B376A">
                                            <w:rPr>
                                              <w:rFonts w:ascii="Times New Roman" w:hAnsi="Times New Roman" w:cs="Times New Roman"/>
                                              <w:color w:val="212121"/>
                                              <w:sz w:val="24"/>
                                              <w:szCs w:val="24"/>
                                            </w:rPr>
                                            <w:t>NBS SPECIFICATION</w:t>
                                          </w:r>
                                        </w:p>
                                      </w:sdtContent>
                                    </w:sdt>
                                  </w:tc>
                                  <w:tc>
                                    <w:tcPr>
                                      <w:tcW w:w="2432" w:type="pct"/>
                                      <w:tcBorders>
                                        <w:left w:val="single" w:sz="4" w:space="0" w:color="212121"/>
                                      </w:tcBorders>
                                      <w:vAlign w:val="center"/>
                                    </w:tcPr>
                                    <w:p w14:paraId="02540806" w14:textId="77777777" w:rsidR="002C56E9" w:rsidRPr="001B376A" w:rsidRDefault="002C56E9">
                                      <w:pPr>
                                        <w:pStyle w:val="NoSpacing"/>
                                        <w:rPr>
                                          <w:rFonts w:ascii="Times New Roman" w:hAnsi="Times New Roman" w:cs="Times New Roman"/>
                                          <w:b/>
                                          <w:caps/>
                                          <w:color w:val="212121"/>
                                          <w:sz w:val="26"/>
                                          <w:szCs w:val="26"/>
                                        </w:rPr>
                                      </w:pPr>
                                      <w:r w:rsidRPr="001B376A">
                                        <w:rPr>
                                          <w:rFonts w:ascii="Times New Roman" w:hAnsi="Times New Roman" w:cs="Times New Roman"/>
                                          <w:b/>
                                          <w:caps/>
                                          <w:color w:val="212121"/>
                                          <w:sz w:val="26"/>
                                          <w:szCs w:val="26"/>
                                        </w:rPr>
                                        <w:t>HOW TO USE THIS DOCUMENT</w:t>
                                      </w:r>
                                    </w:p>
                                    <w:sdt>
                                      <w:sdtPr>
                                        <w:rPr>
                                          <w:rFonts w:ascii="Times New Roman" w:hAnsi="Times New Roman" w:cs="Times New Roman"/>
                                        </w:rPr>
                                        <w:alias w:val="Abstract"/>
                                        <w:tag w:val=""/>
                                        <w:id w:val="-2036181933"/>
                                        <w:dataBinding w:prefixMappings="xmlns:ns0='http://schemas.microsoft.com/office/2006/coverPageProps' " w:xpath="/ns0:CoverPageProperties[1]/ns0:Abstract[1]" w:storeItemID="{55AF091B-3C7A-41E3-B477-F2FDAA23CFDA}"/>
                                        <w:text/>
                                      </w:sdtPr>
                                      <w:sdtEndPr/>
                                      <w:sdtContent>
                                        <w:p w14:paraId="6CC48793" w14:textId="77777777" w:rsidR="002C56E9" w:rsidRPr="001B376A" w:rsidRDefault="002C56E9">
                                          <w:pPr>
                                            <w:rPr>
                                              <w:rFonts w:ascii="Times New Roman" w:hAnsi="Times New Roman" w:cs="Times New Roman"/>
                                            </w:rPr>
                                          </w:pPr>
                                          <w:r w:rsidRPr="001B376A">
                                            <w:rPr>
                                              <w:rFonts w:ascii="Times New Roman" w:hAnsi="Times New Roman" w:cs="Times New Roman"/>
                                            </w:rPr>
                                            <w:t xml:space="preserve">This NBS Specification is intended as a guide. Individual project information may differ depending on the bespoke nature of the works we will be undertaking. Any element in red is where you have to insert some information. Information in blue </w:t>
                                          </w:r>
                                          <w:r w:rsidR="00F96B9E" w:rsidRPr="001B376A">
                                            <w:rPr>
                                              <w:rFonts w:ascii="Times New Roman" w:hAnsi="Times New Roman" w:cs="Times New Roman"/>
                                            </w:rPr>
                                            <w:t>is</w:t>
                                          </w:r>
                                          <w:r w:rsidRPr="001B376A">
                                            <w:rPr>
                                              <w:rFonts w:ascii="Times New Roman" w:hAnsi="Times New Roman" w:cs="Times New Roman"/>
                                            </w:rPr>
                                            <w:t xml:space="preserve"> helpful tips for you when completing your specification.  </w:t>
                                          </w:r>
                                        </w:p>
                                      </w:sdtContent>
                                    </w:sdt>
                                    <w:sdt>
                                      <w:sdtPr>
                                        <w:rPr>
                                          <w:rFonts w:ascii="Times New Roman" w:hAnsi="Times New Roman" w:cs="Times New Roman"/>
                                          <w:b/>
                                          <w:color w:val="212121"/>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A91F17D" w14:textId="77777777" w:rsidR="002C56E9" w:rsidRPr="001B376A" w:rsidRDefault="002C56E9">
                                          <w:pPr>
                                            <w:pStyle w:val="NoSpacing"/>
                                            <w:rPr>
                                              <w:rFonts w:ascii="Times New Roman" w:hAnsi="Times New Roman" w:cs="Times New Roman"/>
                                              <w:b/>
                                              <w:color w:val="212121"/>
                                              <w:sz w:val="26"/>
                                              <w:szCs w:val="26"/>
                                            </w:rPr>
                                          </w:pPr>
                                          <w:r w:rsidRPr="001B376A">
                                            <w:rPr>
                                              <w:rFonts w:ascii="Times New Roman" w:hAnsi="Times New Roman" w:cs="Times New Roman"/>
                                              <w:b/>
                                              <w:color w:val="212121"/>
                                              <w:sz w:val="26"/>
                                              <w:szCs w:val="26"/>
                                            </w:rPr>
                                            <w:t>NEED MORE HELP?</w:t>
                                          </w:r>
                                        </w:p>
                                      </w:sdtContent>
                                    </w:sdt>
                                    <w:p w14:paraId="5BEA2625" w14:textId="77777777" w:rsidR="002C56E9" w:rsidRDefault="00F8603D">
                                      <w:pPr>
                                        <w:pStyle w:val="NoSpacing"/>
                                      </w:pPr>
                                      <w:sdt>
                                        <w:sdtPr>
                                          <w:rPr>
                                            <w:rFonts w:ascii="Times New Roman" w:hAnsi="Times New Roman" w:cs="Times New Roman"/>
                                            <w:color w:val="212121"/>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470380" w:rsidRPr="001B376A">
                                            <w:rPr>
                                              <w:rFonts w:ascii="Times New Roman" w:hAnsi="Times New Roman" w:cs="Times New Roman"/>
                                              <w:color w:val="212121"/>
                                            </w:rPr>
                                            <w:t>Just contact the team at IQ who will be happy to assist with your specification writing.</w:t>
                                          </w:r>
                                        </w:sdtContent>
                                      </w:sdt>
                                    </w:p>
                                  </w:tc>
                                </w:tr>
                              </w:tbl>
                              <w:p w14:paraId="10003371" w14:textId="77777777" w:rsidR="002C56E9" w:rsidRDefault="002C56E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D9B32B3" id="_x0000_t202" coordsize="21600,21600" o:spt="202" path="m,l,21600r21600,l21600,xe">
                    <v:stroke joinstyle="miter"/>
                    <v:path gradientshapeok="t" o:connecttype="rect"/>
                  </v:shapetype>
                  <v:shape id="Text Box 138" o:spid="_x0000_s1026" type="#_x0000_t202" style="position:absolute;left:0;text-align:left;margin-left:0;margin-top:0;width:134.85pt;height:302.4pt;z-index:25165875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550"/>
                            <w:gridCol w:w="2266"/>
                          </w:tblGrid>
                          <w:tr w:rsidR="002C56E9" w14:paraId="40C63C32" w14:textId="77777777" w:rsidTr="002C56E9">
                            <w:trPr>
                              <w:jc w:val="center"/>
                            </w:trPr>
                            <w:tc>
                              <w:tcPr>
                                <w:tcW w:w="2568" w:type="pct"/>
                                <w:tcBorders>
                                  <w:right w:val="single" w:sz="4" w:space="0" w:color="212121"/>
                                </w:tcBorders>
                                <w:vAlign w:val="center"/>
                              </w:tcPr>
                              <w:p w14:paraId="29B75C5A" w14:textId="77777777" w:rsidR="002C56E9" w:rsidRDefault="002C56E9">
                                <w:pPr>
                                  <w:jc w:val="right"/>
                                </w:pPr>
                                <w:r>
                                  <w:rPr>
                                    <w:noProof/>
                                  </w:rPr>
                                  <w:drawing>
                                    <wp:inline distT="0" distB="0" distL="0" distR="0" wp14:anchorId="228A4177" wp14:editId="2CFE4866">
                                      <wp:extent cx="3065005" cy="2043336"/>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3065005" cy="2043336"/>
                                              </a:xfrm>
                                              <a:prstGeom prst="rect">
                                                <a:avLst/>
                                              </a:prstGeom>
                                            </pic:spPr>
                                          </pic:pic>
                                        </a:graphicData>
                                      </a:graphic>
                                    </wp:inline>
                                  </w:drawing>
                                </w:r>
                              </w:p>
                              <w:sdt>
                                <w:sdtPr>
                                  <w:rPr>
                                    <w:rFonts w:ascii="Times New Roman" w:hAnsi="Times New Roman" w:cs="Times New Roman"/>
                                    <w:b/>
                                    <w:caps/>
                                    <w:color w:val="212121"/>
                                    <w:sz w:val="56"/>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A5EADA0" w14:textId="77777777" w:rsidR="002C56E9" w:rsidRPr="001B376A" w:rsidRDefault="00580660">
                                    <w:pPr>
                                      <w:pStyle w:val="NoSpacing"/>
                                      <w:spacing w:line="312" w:lineRule="auto"/>
                                      <w:jc w:val="right"/>
                                      <w:rPr>
                                        <w:rFonts w:ascii="Times New Roman" w:hAnsi="Times New Roman" w:cs="Times New Roman"/>
                                        <w:b/>
                                        <w:caps/>
                                        <w:color w:val="212121"/>
                                        <w:sz w:val="56"/>
                                        <w:szCs w:val="72"/>
                                      </w:rPr>
                                    </w:pPr>
                                    <w:r>
                                      <w:rPr>
                                        <w:rFonts w:ascii="Times New Roman" w:hAnsi="Times New Roman" w:cs="Times New Roman"/>
                                        <w:b/>
                                        <w:caps/>
                                        <w:color w:val="212121"/>
                                        <w:sz w:val="56"/>
                                        <w:szCs w:val="72"/>
                                      </w:rPr>
                                      <w:t>VENTING ROOFLIGHTS</w:t>
                                    </w:r>
                                  </w:p>
                                </w:sdtContent>
                              </w:sdt>
                              <w:sdt>
                                <w:sdtPr>
                                  <w:rPr>
                                    <w:rFonts w:ascii="Times New Roman" w:hAnsi="Times New Roman" w:cs="Times New Roman"/>
                                    <w:color w:val="21212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D37D787" w14:textId="77777777" w:rsidR="002C56E9" w:rsidRDefault="002C56E9">
                                    <w:pPr>
                                      <w:jc w:val="right"/>
                                      <w:rPr>
                                        <w:sz w:val="24"/>
                                        <w:szCs w:val="24"/>
                                      </w:rPr>
                                    </w:pPr>
                                    <w:r w:rsidRPr="001B376A">
                                      <w:rPr>
                                        <w:rFonts w:ascii="Times New Roman" w:hAnsi="Times New Roman" w:cs="Times New Roman"/>
                                        <w:color w:val="212121"/>
                                        <w:sz w:val="24"/>
                                        <w:szCs w:val="24"/>
                                      </w:rPr>
                                      <w:t>NBS SPECIFICATION</w:t>
                                    </w:r>
                                  </w:p>
                                </w:sdtContent>
                              </w:sdt>
                            </w:tc>
                            <w:tc>
                              <w:tcPr>
                                <w:tcW w:w="2432" w:type="pct"/>
                                <w:tcBorders>
                                  <w:left w:val="single" w:sz="4" w:space="0" w:color="212121"/>
                                </w:tcBorders>
                                <w:vAlign w:val="center"/>
                              </w:tcPr>
                              <w:p w14:paraId="02540806" w14:textId="77777777" w:rsidR="002C56E9" w:rsidRPr="001B376A" w:rsidRDefault="002C56E9">
                                <w:pPr>
                                  <w:pStyle w:val="NoSpacing"/>
                                  <w:rPr>
                                    <w:rFonts w:ascii="Times New Roman" w:hAnsi="Times New Roman" w:cs="Times New Roman"/>
                                    <w:b/>
                                    <w:caps/>
                                    <w:color w:val="212121"/>
                                    <w:sz w:val="26"/>
                                    <w:szCs w:val="26"/>
                                  </w:rPr>
                                </w:pPr>
                                <w:r w:rsidRPr="001B376A">
                                  <w:rPr>
                                    <w:rFonts w:ascii="Times New Roman" w:hAnsi="Times New Roman" w:cs="Times New Roman"/>
                                    <w:b/>
                                    <w:caps/>
                                    <w:color w:val="212121"/>
                                    <w:sz w:val="26"/>
                                    <w:szCs w:val="26"/>
                                  </w:rPr>
                                  <w:t>HOW TO USE THIS DOCUMENT</w:t>
                                </w:r>
                              </w:p>
                              <w:sdt>
                                <w:sdtPr>
                                  <w:rPr>
                                    <w:rFonts w:ascii="Times New Roman" w:hAnsi="Times New Roman" w:cs="Times New Roman"/>
                                  </w:rPr>
                                  <w:alias w:val="Abstract"/>
                                  <w:tag w:val=""/>
                                  <w:id w:val="-2036181933"/>
                                  <w:dataBinding w:prefixMappings="xmlns:ns0='http://schemas.microsoft.com/office/2006/coverPageProps' " w:xpath="/ns0:CoverPageProperties[1]/ns0:Abstract[1]" w:storeItemID="{55AF091B-3C7A-41E3-B477-F2FDAA23CFDA}"/>
                                  <w:text/>
                                </w:sdtPr>
                                <w:sdtEndPr/>
                                <w:sdtContent>
                                  <w:p w14:paraId="6CC48793" w14:textId="77777777" w:rsidR="002C56E9" w:rsidRPr="001B376A" w:rsidRDefault="002C56E9">
                                    <w:pPr>
                                      <w:rPr>
                                        <w:rFonts w:ascii="Times New Roman" w:hAnsi="Times New Roman" w:cs="Times New Roman"/>
                                      </w:rPr>
                                    </w:pPr>
                                    <w:r w:rsidRPr="001B376A">
                                      <w:rPr>
                                        <w:rFonts w:ascii="Times New Roman" w:hAnsi="Times New Roman" w:cs="Times New Roman"/>
                                      </w:rPr>
                                      <w:t xml:space="preserve">This NBS Specification is intended as a guide. Individual project information may differ depending on the bespoke nature of the works we will be undertaking. Any element in red is where you have to insert some information. Information in blue </w:t>
                                    </w:r>
                                    <w:r w:rsidR="00F96B9E" w:rsidRPr="001B376A">
                                      <w:rPr>
                                        <w:rFonts w:ascii="Times New Roman" w:hAnsi="Times New Roman" w:cs="Times New Roman"/>
                                      </w:rPr>
                                      <w:t>is</w:t>
                                    </w:r>
                                    <w:r w:rsidRPr="001B376A">
                                      <w:rPr>
                                        <w:rFonts w:ascii="Times New Roman" w:hAnsi="Times New Roman" w:cs="Times New Roman"/>
                                      </w:rPr>
                                      <w:t xml:space="preserve"> helpful tips for you when completing your specification.  </w:t>
                                    </w:r>
                                  </w:p>
                                </w:sdtContent>
                              </w:sdt>
                              <w:sdt>
                                <w:sdtPr>
                                  <w:rPr>
                                    <w:rFonts w:ascii="Times New Roman" w:hAnsi="Times New Roman" w:cs="Times New Roman"/>
                                    <w:b/>
                                    <w:color w:val="212121"/>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A91F17D" w14:textId="77777777" w:rsidR="002C56E9" w:rsidRPr="001B376A" w:rsidRDefault="002C56E9">
                                    <w:pPr>
                                      <w:pStyle w:val="NoSpacing"/>
                                      <w:rPr>
                                        <w:rFonts w:ascii="Times New Roman" w:hAnsi="Times New Roman" w:cs="Times New Roman"/>
                                        <w:b/>
                                        <w:color w:val="212121"/>
                                        <w:sz w:val="26"/>
                                        <w:szCs w:val="26"/>
                                      </w:rPr>
                                    </w:pPr>
                                    <w:r w:rsidRPr="001B376A">
                                      <w:rPr>
                                        <w:rFonts w:ascii="Times New Roman" w:hAnsi="Times New Roman" w:cs="Times New Roman"/>
                                        <w:b/>
                                        <w:color w:val="212121"/>
                                        <w:sz w:val="26"/>
                                        <w:szCs w:val="26"/>
                                      </w:rPr>
                                      <w:t>NEED MORE HELP?</w:t>
                                    </w:r>
                                  </w:p>
                                </w:sdtContent>
                              </w:sdt>
                              <w:p w14:paraId="5BEA2625" w14:textId="77777777" w:rsidR="002C56E9" w:rsidRDefault="00F8603D">
                                <w:pPr>
                                  <w:pStyle w:val="NoSpacing"/>
                                </w:pPr>
                                <w:sdt>
                                  <w:sdtPr>
                                    <w:rPr>
                                      <w:rFonts w:ascii="Times New Roman" w:hAnsi="Times New Roman" w:cs="Times New Roman"/>
                                      <w:color w:val="212121"/>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470380" w:rsidRPr="001B376A">
                                      <w:rPr>
                                        <w:rFonts w:ascii="Times New Roman" w:hAnsi="Times New Roman" w:cs="Times New Roman"/>
                                        <w:color w:val="212121"/>
                                      </w:rPr>
                                      <w:t>Just contact the team at IQ who will be happy to assist with your specification writing.</w:t>
                                    </w:r>
                                  </w:sdtContent>
                                </w:sdt>
                              </w:p>
                            </w:tc>
                          </w:tr>
                        </w:tbl>
                        <w:p w14:paraId="10003371" w14:textId="77777777" w:rsidR="002C56E9" w:rsidRDefault="002C56E9"/>
                      </w:txbxContent>
                    </v:textbox>
                    <w10:wrap anchorx="page" anchory="page"/>
                  </v:shape>
                </w:pict>
              </mc:Fallback>
            </mc:AlternateContent>
          </w:r>
          <w:r w:rsidRPr="002E2AB5">
            <w:rPr>
              <w:rFonts w:cstheme="minorHAnsi"/>
              <w:sz w:val="20"/>
            </w:rPr>
            <w:br w:type="page"/>
          </w:r>
        </w:p>
      </w:sdtContent>
    </w:sdt>
    <w:p w14:paraId="424782CC" w14:textId="77777777" w:rsidR="00675709" w:rsidRPr="002E2AB5" w:rsidRDefault="00FC430B" w:rsidP="001B376A">
      <w:pPr>
        <w:jc w:val="both"/>
        <w:rPr>
          <w:rFonts w:cstheme="minorHAnsi"/>
          <w:b/>
          <w:sz w:val="20"/>
        </w:rPr>
      </w:pPr>
      <w:r>
        <w:rPr>
          <w:rFonts w:cstheme="minorHAnsi"/>
          <w:b/>
          <w:sz w:val="20"/>
        </w:rPr>
        <w:lastRenderedPageBreak/>
        <w:t>AUTOMATED VENTING ROOFLIGHTS</w:t>
      </w:r>
    </w:p>
    <w:p w14:paraId="4C71A952" w14:textId="77777777" w:rsidR="00675709" w:rsidRPr="002E2AB5" w:rsidRDefault="00675709" w:rsidP="001B376A">
      <w:pPr>
        <w:autoSpaceDE w:val="0"/>
        <w:autoSpaceDN w:val="0"/>
        <w:jc w:val="both"/>
        <w:rPr>
          <w:rFonts w:cstheme="minorHAnsi"/>
          <w:sz w:val="20"/>
        </w:rPr>
      </w:pPr>
      <w:r w:rsidRPr="002E2AB5">
        <w:rPr>
          <w:rFonts w:cstheme="minorHAnsi"/>
          <w:sz w:val="20"/>
        </w:rPr>
        <w:t xml:space="preserve">SPECIALISED </w:t>
      </w:r>
      <w:r w:rsidR="00FC430B">
        <w:rPr>
          <w:rFonts w:cstheme="minorHAnsi"/>
          <w:sz w:val="20"/>
        </w:rPr>
        <w:t>AUTOMATED VENTING ROOFLIGHT</w:t>
      </w:r>
      <w:r w:rsidRPr="002E2AB5">
        <w:rPr>
          <w:rFonts w:cstheme="minorHAnsi"/>
          <w:sz w:val="20"/>
        </w:rPr>
        <w:t xml:space="preserve"> SYSTEM FOR </w:t>
      </w:r>
      <w:r w:rsidRPr="002E2AB5">
        <w:rPr>
          <w:rFonts w:cstheme="minorHAnsi"/>
          <w:color w:val="FF0000"/>
          <w:sz w:val="20"/>
        </w:rPr>
        <w:t>[PROJECT NAME]</w:t>
      </w:r>
    </w:p>
    <w:p w14:paraId="3F798721" w14:textId="77777777" w:rsidR="00675709" w:rsidRPr="002E2AB5" w:rsidRDefault="00675709" w:rsidP="001B376A">
      <w:pPr>
        <w:autoSpaceDE w:val="0"/>
        <w:autoSpaceDN w:val="0"/>
        <w:jc w:val="both"/>
        <w:rPr>
          <w:rFonts w:cstheme="minorHAnsi"/>
          <w:sz w:val="20"/>
        </w:rPr>
      </w:pPr>
    </w:p>
    <w:p w14:paraId="3441DCBF" w14:textId="77777777" w:rsidR="00675709" w:rsidRPr="002E2AB5" w:rsidRDefault="00675709" w:rsidP="001B376A">
      <w:pPr>
        <w:autoSpaceDE w:val="0"/>
        <w:autoSpaceDN w:val="0"/>
        <w:jc w:val="both"/>
        <w:rPr>
          <w:rFonts w:cstheme="minorHAnsi"/>
          <w:sz w:val="20"/>
        </w:rPr>
      </w:pPr>
      <w:r w:rsidRPr="002E2AB5">
        <w:rPr>
          <w:rFonts w:cstheme="minorHAnsi"/>
          <w:sz w:val="20"/>
        </w:rPr>
        <w:t>LOCATION:</w:t>
      </w:r>
      <w:r w:rsidRPr="002E2AB5">
        <w:rPr>
          <w:rFonts w:cstheme="minorHAnsi"/>
          <w:color w:val="FF0000"/>
          <w:sz w:val="20"/>
        </w:rPr>
        <w:t xml:space="preserve"> </w:t>
      </w:r>
      <w:r w:rsidR="008E5F31" w:rsidRPr="002E2AB5">
        <w:rPr>
          <w:rFonts w:cstheme="minorHAnsi"/>
          <w:color w:val="FF0000"/>
          <w:sz w:val="20"/>
        </w:rPr>
        <w:tab/>
      </w:r>
      <w:r w:rsidR="008E5F31" w:rsidRPr="002E2AB5">
        <w:rPr>
          <w:rFonts w:cstheme="minorHAnsi"/>
          <w:color w:val="FF0000"/>
          <w:sz w:val="20"/>
        </w:rPr>
        <w:tab/>
      </w:r>
      <w:r w:rsidRPr="002E2AB5">
        <w:rPr>
          <w:rFonts w:cstheme="minorHAnsi"/>
          <w:color w:val="FF0000"/>
          <w:sz w:val="20"/>
        </w:rPr>
        <w:t xml:space="preserve">[location of </w:t>
      </w:r>
      <w:r w:rsidR="00FC430B">
        <w:rPr>
          <w:rFonts w:cstheme="minorHAnsi"/>
          <w:color w:val="FF0000"/>
          <w:sz w:val="20"/>
        </w:rPr>
        <w:t>venting rooflights</w:t>
      </w:r>
      <w:r w:rsidRPr="002E2AB5">
        <w:rPr>
          <w:rFonts w:cstheme="minorHAnsi"/>
          <w:color w:val="FF0000"/>
          <w:sz w:val="20"/>
        </w:rPr>
        <w:t xml:space="preserve"> within the building]  </w:t>
      </w:r>
    </w:p>
    <w:p w14:paraId="5DBE6A78" w14:textId="77777777" w:rsidR="00675709" w:rsidRPr="002E2AB5" w:rsidRDefault="00675709" w:rsidP="001B376A">
      <w:pPr>
        <w:autoSpaceDE w:val="0"/>
        <w:autoSpaceDN w:val="0"/>
        <w:jc w:val="both"/>
        <w:rPr>
          <w:rFonts w:cstheme="minorHAnsi"/>
          <w:sz w:val="20"/>
        </w:rPr>
      </w:pPr>
      <w:r w:rsidRPr="002E2AB5">
        <w:rPr>
          <w:rFonts w:cstheme="minorHAnsi"/>
          <w:sz w:val="20"/>
        </w:rPr>
        <w:t xml:space="preserve">Drawing reference(s): </w:t>
      </w:r>
      <w:r w:rsidR="008E5F31" w:rsidRPr="002E2AB5">
        <w:rPr>
          <w:rFonts w:cstheme="minorHAnsi"/>
          <w:sz w:val="20"/>
        </w:rPr>
        <w:tab/>
      </w:r>
      <w:r w:rsidRPr="002E2AB5">
        <w:rPr>
          <w:rFonts w:cstheme="minorHAnsi"/>
          <w:color w:val="FF0000"/>
          <w:sz w:val="20"/>
        </w:rPr>
        <w:t>[drawing reference/number]</w:t>
      </w:r>
    </w:p>
    <w:p w14:paraId="6D076AB0" w14:textId="37565E49" w:rsidR="00675709" w:rsidRPr="002E2AB5" w:rsidRDefault="00675709" w:rsidP="008E5F31">
      <w:pPr>
        <w:autoSpaceDE w:val="0"/>
        <w:autoSpaceDN w:val="0"/>
        <w:ind w:left="2160" w:hanging="2160"/>
        <w:jc w:val="both"/>
        <w:rPr>
          <w:rFonts w:cstheme="minorHAnsi"/>
          <w:sz w:val="20"/>
        </w:rPr>
      </w:pPr>
      <w:r w:rsidRPr="002E2AB5">
        <w:rPr>
          <w:rFonts w:cstheme="minorHAnsi"/>
          <w:sz w:val="20"/>
        </w:rPr>
        <w:t xml:space="preserve">Manufacturer: </w:t>
      </w:r>
      <w:r w:rsidR="008E5F31" w:rsidRPr="002E2AB5">
        <w:rPr>
          <w:rFonts w:cstheme="minorHAnsi"/>
          <w:sz w:val="20"/>
        </w:rPr>
        <w:tab/>
      </w:r>
      <w:r w:rsidRPr="002E2AB5">
        <w:rPr>
          <w:rFonts w:cstheme="minorHAnsi"/>
          <w:sz w:val="20"/>
        </w:rPr>
        <w:t>IQ Glass UK, Sky House, Raans Road, Amersham, Bucks HP6 6JQ, Tel: 01494 722 880</w:t>
      </w:r>
      <w:r w:rsidRPr="002E2AB5">
        <w:rPr>
          <w:rFonts w:cstheme="minorHAnsi"/>
          <w:b/>
          <w:bCs/>
          <w:sz w:val="20"/>
        </w:rPr>
        <w:t xml:space="preserve"> </w:t>
      </w:r>
      <w:r w:rsidRPr="002E2AB5">
        <w:rPr>
          <w:rFonts w:cstheme="minorHAnsi"/>
          <w:sz w:val="20"/>
        </w:rPr>
        <w:t>  </w:t>
      </w:r>
    </w:p>
    <w:p w14:paraId="5094CDC2" w14:textId="77777777" w:rsidR="00675709" w:rsidRPr="002E2AB5" w:rsidRDefault="00675709" w:rsidP="001B376A">
      <w:pPr>
        <w:autoSpaceDE w:val="0"/>
        <w:autoSpaceDN w:val="0"/>
        <w:jc w:val="both"/>
        <w:rPr>
          <w:rFonts w:cstheme="minorHAnsi"/>
          <w:sz w:val="20"/>
        </w:rPr>
      </w:pPr>
      <w:r w:rsidRPr="002E2AB5">
        <w:rPr>
          <w:rFonts w:cstheme="minorHAnsi"/>
          <w:sz w:val="20"/>
        </w:rPr>
        <w:t>Product reference:</w:t>
      </w:r>
      <w:r w:rsidRPr="002E2AB5">
        <w:rPr>
          <w:rFonts w:cstheme="minorHAnsi"/>
          <w:color w:val="FF0000"/>
          <w:sz w:val="20"/>
        </w:rPr>
        <w:t xml:space="preserve"> </w:t>
      </w:r>
      <w:r w:rsidR="008E5F31" w:rsidRPr="002E2AB5">
        <w:rPr>
          <w:rFonts w:cstheme="minorHAnsi"/>
          <w:color w:val="FF0000"/>
          <w:sz w:val="20"/>
        </w:rPr>
        <w:tab/>
      </w:r>
      <w:r w:rsidRPr="002E2AB5">
        <w:rPr>
          <w:rFonts w:cstheme="minorHAnsi"/>
          <w:color w:val="FF0000"/>
          <w:sz w:val="20"/>
        </w:rPr>
        <w:t>[consult IQ for specific product reference]</w:t>
      </w:r>
    </w:p>
    <w:p w14:paraId="77A67400" w14:textId="77777777" w:rsidR="00675709" w:rsidRPr="002E2AB5" w:rsidRDefault="00675709" w:rsidP="001B376A">
      <w:pPr>
        <w:jc w:val="both"/>
        <w:rPr>
          <w:rFonts w:cstheme="minorHAnsi"/>
          <w:sz w:val="20"/>
        </w:rPr>
      </w:pPr>
      <w:r w:rsidRPr="002E2AB5">
        <w:rPr>
          <w:rFonts w:cstheme="minorHAnsi"/>
          <w:sz w:val="20"/>
        </w:rPr>
        <w:t xml:space="preserve">Item Description: </w:t>
      </w:r>
      <w:r w:rsidR="008E5F31" w:rsidRPr="002E2AB5">
        <w:rPr>
          <w:rFonts w:cstheme="minorHAnsi"/>
          <w:sz w:val="20"/>
        </w:rPr>
        <w:tab/>
      </w:r>
      <w:r w:rsidRPr="002E2AB5">
        <w:rPr>
          <w:rFonts w:cstheme="minorHAnsi"/>
          <w:color w:val="FF0000"/>
          <w:sz w:val="20"/>
        </w:rPr>
        <w:t xml:space="preserve">[include size, configuration, </w:t>
      </w:r>
      <w:r w:rsidRPr="00DB373D">
        <w:rPr>
          <w:rFonts w:cstheme="minorHAnsi"/>
          <w:color w:val="FF0000"/>
          <w:sz w:val="20"/>
        </w:rPr>
        <w:t xml:space="preserve">location and </w:t>
      </w:r>
      <w:r w:rsidRPr="002E2AB5">
        <w:rPr>
          <w:rFonts w:cstheme="minorHAnsi"/>
          <w:color w:val="FF0000"/>
          <w:sz w:val="20"/>
        </w:rPr>
        <w:t xml:space="preserve">general description] </w:t>
      </w:r>
    </w:p>
    <w:p w14:paraId="47BD0CC0" w14:textId="77777777" w:rsidR="00675709" w:rsidRPr="002E2AB5" w:rsidRDefault="00675709" w:rsidP="001B376A">
      <w:pPr>
        <w:autoSpaceDE w:val="0"/>
        <w:autoSpaceDN w:val="0"/>
        <w:jc w:val="both"/>
        <w:rPr>
          <w:rFonts w:cstheme="minorHAnsi"/>
          <w:sz w:val="20"/>
        </w:rPr>
      </w:pPr>
      <w:r w:rsidRPr="002E2AB5">
        <w:rPr>
          <w:rFonts w:cstheme="minorHAnsi"/>
          <w:sz w:val="20"/>
        </w:rPr>
        <w:t xml:space="preserve">Frame: </w:t>
      </w:r>
      <w:r w:rsidR="008E5F31" w:rsidRPr="002E2AB5">
        <w:rPr>
          <w:rFonts w:cstheme="minorHAnsi"/>
          <w:sz w:val="20"/>
        </w:rPr>
        <w:tab/>
      </w:r>
      <w:r w:rsidR="008E5F31" w:rsidRPr="002E2AB5">
        <w:rPr>
          <w:rFonts w:cstheme="minorHAnsi"/>
          <w:sz w:val="20"/>
        </w:rPr>
        <w:tab/>
      </w:r>
      <w:r w:rsidR="008E5F31" w:rsidRPr="002E2AB5">
        <w:rPr>
          <w:rFonts w:cstheme="minorHAnsi"/>
          <w:sz w:val="20"/>
        </w:rPr>
        <w:tab/>
      </w:r>
      <w:r w:rsidRPr="002E2AB5">
        <w:rPr>
          <w:rFonts w:cstheme="minorHAnsi"/>
          <w:sz w:val="20"/>
        </w:rPr>
        <w:t>Thermally broken aluminium framing</w:t>
      </w:r>
    </w:p>
    <w:p w14:paraId="3A9EF931" w14:textId="00BF6E0E" w:rsidR="00675709" w:rsidRPr="002E2AB5" w:rsidRDefault="00675709" w:rsidP="00FC430B">
      <w:pPr>
        <w:autoSpaceDE w:val="0"/>
        <w:autoSpaceDN w:val="0"/>
        <w:ind w:left="2160"/>
        <w:jc w:val="both"/>
        <w:rPr>
          <w:rFonts w:cstheme="minorHAnsi"/>
          <w:sz w:val="20"/>
        </w:rPr>
      </w:pPr>
      <w:r w:rsidRPr="002E2AB5">
        <w:rPr>
          <w:rFonts w:cstheme="minorHAnsi"/>
          <w:sz w:val="20"/>
        </w:rPr>
        <w:t>Colour/Finish:</w:t>
      </w:r>
      <w:r w:rsidR="00FC430B" w:rsidRPr="00FC430B">
        <w:t xml:space="preserve"> </w:t>
      </w:r>
      <w:r w:rsidR="00FC430B" w:rsidRPr="00FC430B">
        <w:rPr>
          <w:rFonts w:cstheme="minorHAnsi"/>
          <w:sz w:val="20"/>
        </w:rPr>
        <w:t xml:space="preserve">External powder coated </w:t>
      </w:r>
      <w:r w:rsidR="00FC430B" w:rsidRPr="00DB373D">
        <w:rPr>
          <w:rFonts w:cstheme="minorHAnsi"/>
          <w:color w:val="FF0000"/>
          <w:sz w:val="20"/>
        </w:rPr>
        <w:t>RAL</w:t>
      </w:r>
      <w:r w:rsidR="00FC430B" w:rsidRPr="00FC430B">
        <w:rPr>
          <w:rFonts w:cstheme="minorHAnsi"/>
          <w:sz w:val="20"/>
        </w:rPr>
        <w:t xml:space="preserve"> </w:t>
      </w:r>
    </w:p>
    <w:p w14:paraId="7FCAA5AA" w14:textId="298472CD" w:rsidR="00675709" w:rsidRPr="002E2AB5" w:rsidRDefault="00675709" w:rsidP="008E5F31">
      <w:pPr>
        <w:ind w:left="2160" w:hanging="2160"/>
        <w:jc w:val="both"/>
        <w:rPr>
          <w:rFonts w:cstheme="minorHAnsi"/>
          <w:sz w:val="20"/>
        </w:rPr>
      </w:pPr>
      <w:r w:rsidRPr="002E2AB5">
        <w:rPr>
          <w:rFonts w:cstheme="minorHAnsi"/>
          <w:sz w:val="20"/>
        </w:rPr>
        <w:t xml:space="preserve">Glass Specification:  </w:t>
      </w:r>
      <w:r w:rsidR="008E5F31" w:rsidRPr="002E2AB5">
        <w:rPr>
          <w:rFonts w:cstheme="minorHAnsi"/>
          <w:sz w:val="20"/>
        </w:rPr>
        <w:tab/>
      </w:r>
      <w:r w:rsidR="001A7BA7">
        <w:rPr>
          <w:rFonts w:cstheme="minorHAnsi"/>
          <w:sz w:val="20"/>
        </w:rPr>
        <w:t>6</w:t>
      </w:r>
      <w:r w:rsidRPr="002E2AB5">
        <w:rPr>
          <w:rFonts w:cstheme="minorHAnsi"/>
          <w:sz w:val="20"/>
        </w:rPr>
        <w:t>mm toughened outer,</w:t>
      </w:r>
      <w:r w:rsidR="00073D80">
        <w:rPr>
          <w:rFonts w:cstheme="minorHAnsi"/>
          <w:sz w:val="20"/>
        </w:rPr>
        <w:t xml:space="preserve"> argon filled gas cavity, </w:t>
      </w:r>
      <w:r w:rsidR="001A7BA7">
        <w:rPr>
          <w:rFonts w:cstheme="minorHAnsi"/>
          <w:sz w:val="20"/>
        </w:rPr>
        <w:t>13.5</w:t>
      </w:r>
      <w:r w:rsidR="00073D80">
        <w:rPr>
          <w:rFonts w:cstheme="minorHAnsi"/>
          <w:sz w:val="20"/>
        </w:rPr>
        <w:t>mm</w:t>
      </w:r>
      <w:r w:rsidRPr="002E2AB5">
        <w:rPr>
          <w:rFonts w:cstheme="minorHAnsi"/>
          <w:sz w:val="20"/>
        </w:rPr>
        <w:t xml:space="preserve"> toughened </w:t>
      </w:r>
      <w:r w:rsidR="001A7BA7">
        <w:rPr>
          <w:rFonts w:cstheme="minorHAnsi"/>
          <w:sz w:val="20"/>
        </w:rPr>
        <w:t xml:space="preserve">laminated </w:t>
      </w:r>
      <w:r w:rsidRPr="002E2AB5">
        <w:rPr>
          <w:rFonts w:cstheme="minorHAnsi"/>
          <w:sz w:val="20"/>
        </w:rPr>
        <w:t xml:space="preserve">inner </w:t>
      </w:r>
    </w:p>
    <w:p w14:paraId="37C11723" w14:textId="77777777" w:rsidR="00675709" w:rsidRPr="002E2AB5" w:rsidRDefault="00675709" w:rsidP="008E5F31">
      <w:pPr>
        <w:ind w:left="2160"/>
        <w:jc w:val="both"/>
        <w:rPr>
          <w:rFonts w:cstheme="minorHAnsi"/>
          <w:sz w:val="20"/>
        </w:rPr>
      </w:pPr>
      <w:r w:rsidRPr="002E2AB5">
        <w:rPr>
          <w:rFonts w:cstheme="minorHAnsi"/>
          <w:sz w:val="20"/>
        </w:rPr>
        <w:t xml:space="preserve">Additional glass options: </w:t>
      </w:r>
      <w:r w:rsidR="00940E2F" w:rsidRPr="002E2AB5">
        <w:rPr>
          <w:rFonts w:cstheme="minorHAnsi"/>
          <w:color w:val="FF0000"/>
          <w:sz w:val="20"/>
        </w:rPr>
        <w:t>[</w:t>
      </w:r>
      <w:r w:rsidRPr="002E2AB5">
        <w:rPr>
          <w:rFonts w:cstheme="minorHAnsi"/>
          <w:color w:val="FF0000"/>
          <w:sz w:val="20"/>
        </w:rPr>
        <w:t>Low Iron Glass, Low Maintenance Coatings, Solar Control Coatings, Coloured/Decorative Interlayers (available on small sizes), Acoustic Interlayer (available on small sizes), Anti Reflective Glass</w:t>
      </w:r>
      <w:r w:rsidR="00940E2F" w:rsidRPr="002E2AB5">
        <w:rPr>
          <w:rFonts w:cstheme="minorHAnsi"/>
          <w:color w:val="FF0000"/>
          <w:sz w:val="20"/>
        </w:rPr>
        <w:t>]</w:t>
      </w:r>
    </w:p>
    <w:p w14:paraId="05A16A0B" w14:textId="77777777" w:rsidR="00FC430B" w:rsidRPr="00FC430B" w:rsidRDefault="00FC430B" w:rsidP="00FC430B">
      <w:pPr>
        <w:ind w:left="2160"/>
        <w:jc w:val="both"/>
        <w:rPr>
          <w:rFonts w:cstheme="minorHAnsi"/>
          <w:sz w:val="20"/>
        </w:rPr>
      </w:pPr>
      <w:r w:rsidRPr="00FC430B">
        <w:rPr>
          <w:rFonts w:cstheme="minorHAnsi"/>
          <w:sz w:val="20"/>
        </w:rPr>
        <w:t xml:space="preserve">Glass Thickness: </w:t>
      </w:r>
    </w:p>
    <w:p w14:paraId="1C6DD0AF" w14:textId="77777777" w:rsidR="00FC430B" w:rsidRDefault="00FC430B" w:rsidP="00FC430B">
      <w:pPr>
        <w:ind w:left="2160"/>
        <w:jc w:val="both"/>
        <w:rPr>
          <w:rFonts w:cstheme="minorHAnsi"/>
          <w:sz w:val="20"/>
        </w:rPr>
      </w:pPr>
      <w:r w:rsidRPr="00FC430B">
        <w:rPr>
          <w:rFonts w:cstheme="minorHAnsi"/>
          <w:sz w:val="20"/>
        </w:rPr>
        <w:t>Maximum Unit Weight:</w:t>
      </w:r>
    </w:p>
    <w:p w14:paraId="3BEB9541" w14:textId="77777777" w:rsidR="00FC430B" w:rsidRPr="00FC430B" w:rsidRDefault="00FC430B" w:rsidP="00FC430B">
      <w:pPr>
        <w:ind w:left="2160" w:hanging="2160"/>
        <w:jc w:val="both"/>
        <w:rPr>
          <w:rFonts w:cstheme="minorHAnsi"/>
          <w:sz w:val="20"/>
        </w:rPr>
      </w:pPr>
      <w:r w:rsidRPr="00FC430B">
        <w:rPr>
          <w:rFonts w:cstheme="minorHAnsi"/>
          <w:sz w:val="20"/>
        </w:rPr>
        <w:t xml:space="preserve">Angle of Installation: </w:t>
      </w:r>
    </w:p>
    <w:p w14:paraId="57C9A39F" w14:textId="77777777" w:rsidR="00FC430B" w:rsidRPr="00FC430B" w:rsidRDefault="00FC430B" w:rsidP="00FC430B">
      <w:pPr>
        <w:jc w:val="both"/>
        <w:rPr>
          <w:rFonts w:cstheme="minorHAnsi"/>
          <w:sz w:val="20"/>
        </w:rPr>
      </w:pPr>
      <w:r w:rsidRPr="00FC430B">
        <w:rPr>
          <w:rFonts w:cstheme="minorHAnsi"/>
          <w:sz w:val="20"/>
        </w:rPr>
        <w:t xml:space="preserve">Kerb: </w:t>
      </w:r>
      <w:r>
        <w:rPr>
          <w:rFonts w:cstheme="minorHAnsi"/>
          <w:sz w:val="20"/>
        </w:rPr>
        <w:tab/>
      </w:r>
      <w:r>
        <w:rPr>
          <w:rFonts w:cstheme="minorHAnsi"/>
          <w:sz w:val="20"/>
        </w:rPr>
        <w:tab/>
      </w:r>
      <w:r>
        <w:rPr>
          <w:rFonts w:cstheme="minorHAnsi"/>
          <w:sz w:val="20"/>
        </w:rPr>
        <w:tab/>
      </w:r>
      <w:r w:rsidRPr="00FC430B">
        <w:rPr>
          <w:rFonts w:cstheme="minorHAnsi"/>
          <w:sz w:val="20"/>
        </w:rPr>
        <w:t xml:space="preserve">Builders kerb/upstand by others </w:t>
      </w:r>
    </w:p>
    <w:p w14:paraId="6D96EFC3" w14:textId="77777777" w:rsidR="00FC430B" w:rsidRPr="00FC430B" w:rsidRDefault="00FC430B" w:rsidP="00FC430B">
      <w:pPr>
        <w:ind w:left="2160" w:hanging="2160"/>
        <w:jc w:val="both"/>
        <w:rPr>
          <w:rFonts w:cstheme="minorHAnsi"/>
          <w:sz w:val="20"/>
        </w:rPr>
      </w:pPr>
      <w:r w:rsidRPr="00FC430B">
        <w:rPr>
          <w:rFonts w:cstheme="minorHAnsi"/>
          <w:sz w:val="20"/>
        </w:rPr>
        <w:t xml:space="preserve">Flashings: </w:t>
      </w:r>
      <w:r>
        <w:rPr>
          <w:rFonts w:cstheme="minorHAnsi"/>
          <w:sz w:val="20"/>
        </w:rPr>
        <w:tab/>
        <w:t>by others</w:t>
      </w:r>
      <w:r w:rsidRPr="00FC430B">
        <w:rPr>
          <w:rFonts w:cstheme="minorHAnsi"/>
          <w:sz w:val="20"/>
        </w:rPr>
        <w:t xml:space="preserve"> </w:t>
      </w:r>
    </w:p>
    <w:p w14:paraId="52790659" w14:textId="77777777" w:rsidR="00FC430B" w:rsidRPr="00FC430B" w:rsidRDefault="00FC430B" w:rsidP="00FC430B">
      <w:pPr>
        <w:ind w:left="2160" w:hanging="2160"/>
        <w:jc w:val="both"/>
        <w:rPr>
          <w:rFonts w:cstheme="minorHAnsi"/>
          <w:sz w:val="20"/>
        </w:rPr>
      </w:pPr>
      <w:r w:rsidRPr="00FC430B">
        <w:rPr>
          <w:rFonts w:cstheme="minorHAnsi"/>
          <w:sz w:val="20"/>
        </w:rPr>
        <w:t xml:space="preserve">Structural Load: </w:t>
      </w:r>
      <w:r>
        <w:rPr>
          <w:rFonts w:cstheme="minorHAnsi"/>
          <w:sz w:val="20"/>
        </w:rPr>
        <w:tab/>
      </w:r>
      <w:r w:rsidRPr="00FC430B">
        <w:rPr>
          <w:rFonts w:cstheme="minorHAnsi"/>
          <w:sz w:val="20"/>
        </w:rPr>
        <w:t>Maintenance Only</w:t>
      </w:r>
    </w:p>
    <w:p w14:paraId="07F55D93" w14:textId="6C5660DA" w:rsidR="00FC430B" w:rsidRPr="00FC430B" w:rsidRDefault="00FC430B" w:rsidP="00FC430B">
      <w:pPr>
        <w:ind w:left="2160" w:hanging="2160"/>
        <w:jc w:val="both"/>
        <w:rPr>
          <w:rFonts w:cstheme="minorHAnsi"/>
          <w:sz w:val="20"/>
        </w:rPr>
      </w:pPr>
      <w:r w:rsidRPr="00FC430B">
        <w:rPr>
          <w:rFonts w:cstheme="minorHAnsi"/>
          <w:sz w:val="20"/>
        </w:rPr>
        <w:t xml:space="preserve">Opening Mechanism: </w:t>
      </w:r>
      <w:r>
        <w:rPr>
          <w:rFonts w:cstheme="minorHAnsi"/>
          <w:sz w:val="20"/>
        </w:rPr>
        <w:tab/>
      </w:r>
      <w:r w:rsidRPr="00FC430B">
        <w:rPr>
          <w:rFonts w:cstheme="minorHAnsi"/>
          <w:color w:val="FF0000"/>
          <w:sz w:val="20"/>
        </w:rPr>
        <w:t xml:space="preserve">[1-6]nr </w:t>
      </w:r>
    </w:p>
    <w:p w14:paraId="6B1390B0" w14:textId="7AFD8EA6" w:rsidR="00FC430B" w:rsidRPr="00FC430B" w:rsidRDefault="00FC430B" w:rsidP="00FC430B">
      <w:pPr>
        <w:jc w:val="both"/>
        <w:rPr>
          <w:rFonts w:cstheme="minorHAnsi"/>
          <w:sz w:val="20"/>
        </w:rPr>
      </w:pPr>
      <w:r>
        <w:rPr>
          <w:rFonts w:cstheme="minorHAnsi"/>
          <w:sz w:val="20"/>
        </w:rPr>
        <w:t xml:space="preserve">Hinges: </w:t>
      </w:r>
      <w:r>
        <w:rPr>
          <w:rFonts w:cstheme="minorHAnsi"/>
          <w:sz w:val="20"/>
        </w:rPr>
        <w:tab/>
      </w:r>
      <w:r>
        <w:rPr>
          <w:rFonts w:cstheme="minorHAnsi"/>
          <w:sz w:val="20"/>
        </w:rPr>
        <w:tab/>
      </w:r>
      <w:r>
        <w:rPr>
          <w:rFonts w:cstheme="minorHAnsi"/>
          <w:sz w:val="20"/>
        </w:rPr>
        <w:tab/>
      </w:r>
      <w:r w:rsidRPr="00FC430B">
        <w:rPr>
          <w:rFonts w:cstheme="minorHAnsi"/>
          <w:color w:val="FF0000"/>
          <w:sz w:val="20"/>
        </w:rPr>
        <w:t xml:space="preserve">[1-6]nr </w:t>
      </w:r>
      <w:r w:rsidRPr="00FC430B">
        <w:rPr>
          <w:rFonts w:cstheme="minorHAnsi"/>
          <w:sz w:val="20"/>
        </w:rPr>
        <w:t xml:space="preserve"> </w:t>
      </w:r>
    </w:p>
    <w:p w14:paraId="68A2AA4B" w14:textId="77777777" w:rsidR="00FC430B" w:rsidRPr="00FC430B" w:rsidRDefault="00FC430B" w:rsidP="00FC430B">
      <w:pPr>
        <w:ind w:left="2160" w:hanging="2160"/>
        <w:jc w:val="both"/>
        <w:rPr>
          <w:rFonts w:cstheme="minorHAnsi"/>
          <w:sz w:val="20"/>
        </w:rPr>
      </w:pPr>
      <w:r w:rsidRPr="00FC430B">
        <w:rPr>
          <w:rFonts w:cstheme="minorHAnsi"/>
          <w:sz w:val="20"/>
        </w:rPr>
        <w:t xml:space="preserve">Running Voltage: </w:t>
      </w:r>
      <w:r>
        <w:rPr>
          <w:rFonts w:cstheme="minorHAnsi"/>
          <w:sz w:val="20"/>
        </w:rPr>
        <w:tab/>
      </w:r>
      <w:r w:rsidRPr="00FC430B">
        <w:rPr>
          <w:rFonts w:cstheme="minorHAnsi"/>
          <w:color w:val="FF0000"/>
          <w:sz w:val="20"/>
        </w:rPr>
        <w:t>[ 230V / 24</w:t>
      </w:r>
      <w:proofErr w:type="gramStart"/>
      <w:r w:rsidRPr="00FC430B">
        <w:rPr>
          <w:rFonts w:cstheme="minorHAnsi"/>
          <w:color w:val="FF0000"/>
          <w:sz w:val="20"/>
        </w:rPr>
        <w:t>V ]</w:t>
      </w:r>
      <w:proofErr w:type="gramEnd"/>
    </w:p>
    <w:p w14:paraId="436BF0EA" w14:textId="3EC73308" w:rsidR="00FC430B" w:rsidRPr="00FC430B" w:rsidRDefault="00FC430B" w:rsidP="00FC430B">
      <w:pPr>
        <w:ind w:left="2160" w:hanging="2160"/>
        <w:jc w:val="both"/>
        <w:rPr>
          <w:rFonts w:cstheme="minorHAnsi"/>
          <w:sz w:val="20"/>
        </w:rPr>
      </w:pPr>
      <w:r w:rsidRPr="00FC430B">
        <w:rPr>
          <w:rFonts w:cstheme="minorHAnsi"/>
          <w:sz w:val="20"/>
        </w:rPr>
        <w:t xml:space="preserve">Control Equipment: </w:t>
      </w:r>
      <w:r>
        <w:rPr>
          <w:rFonts w:cstheme="minorHAnsi"/>
          <w:sz w:val="20"/>
        </w:rPr>
        <w:tab/>
      </w:r>
      <w:r w:rsidR="001A7BA7" w:rsidRPr="001A7BA7">
        <w:rPr>
          <w:rFonts w:cstheme="minorHAnsi"/>
          <w:color w:val="FF0000"/>
          <w:sz w:val="20"/>
        </w:rPr>
        <w:t xml:space="preserve">[SD controller and rocker switch / HD controller] </w:t>
      </w:r>
    </w:p>
    <w:p w14:paraId="45A8C661" w14:textId="45240DF5" w:rsidR="00FC430B" w:rsidRDefault="00FC430B" w:rsidP="001A7BA7">
      <w:pPr>
        <w:ind w:left="2160" w:hanging="2160"/>
        <w:jc w:val="both"/>
        <w:rPr>
          <w:rFonts w:cstheme="minorHAnsi"/>
          <w:sz w:val="20"/>
        </w:rPr>
      </w:pPr>
      <w:r w:rsidRPr="00FC430B">
        <w:rPr>
          <w:rFonts w:cstheme="minorHAnsi"/>
          <w:sz w:val="20"/>
        </w:rPr>
        <w:t xml:space="preserve">Other requirements: </w:t>
      </w:r>
      <w:r>
        <w:rPr>
          <w:rFonts w:cstheme="minorHAnsi"/>
          <w:sz w:val="20"/>
        </w:rPr>
        <w:tab/>
      </w:r>
      <w:r w:rsidR="001A7BA7" w:rsidRPr="001A7BA7">
        <w:rPr>
          <w:rFonts w:cstheme="minorHAnsi"/>
          <w:color w:val="FF0000"/>
          <w:sz w:val="20"/>
        </w:rPr>
        <w:t>[</w:t>
      </w:r>
      <w:r w:rsidRPr="001A7BA7">
        <w:rPr>
          <w:rFonts w:cstheme="minorHAnsi"/>
          <w:color w:val="FF0000"/>
          <w:sz w:val="20"/>
        </w:rPr>
        <w:t>Weather Sensors (rain sensors / wind sensors / temperature sensors)</w:t>
      </w:r>
      <w:r w:rsidR="001A7BA7" w:rsidRPr="001A7BA7">
        <w:rPr>
          <w:rFonts w:cstheme="minorHAnsi"/>
          <w:color w:val="FF0000"/>
          <w:sz w:val="20"/>
        </w:rPr>
        <w:t>, P</w:t>
      </w:r>
      <w:r w:rsidRPr="001A7BA7">
        <w:rPr>
          <w:rFonts w:cstheme="minorHAnsi"/>
          <w:color w:val="FF0000"/>
          <w:sz w:val="20"/>
        </w:rPr>
        <w:t>ortable Remote Control</w:t>
      </w:r>
      <w:r w:rsidR="001A7BA7">
        <w:rPr>
          <w:rFonts w:cstheme="minorHAnsi"/>
          <w:color w:val="FF0000"/>
          <w:sz w:val="20"/>
        </w:rPr>
        <w:t>, Keypad, BMS Integration</w:t>
      </w:r>
      <w:r w:rsidR="001A7BA7" w:rsidRPr="001A7BA7">
        <w:rPr>
          <w:rFonts w:cstheme="minorHAnsi"/>
          <w:color w:val="FF0000"/>
          <w:sz w:val="20"/>
        </w:rPr>
        <w:t>]</w:t>
      </w:r>
    </w:p>
    <w:p w14:paraId="76CF4982" w14:textId="5934F0C6" w:rsidR="00675709" w:rsidRPr="002E2AB5" w:rsidRDefault="00675709" w:rsidP="00FC430B">
      <w:pPr>
        <w:ind w:left="2160" w:hanging="2160"/>
        <w:jc w:val="both"/>
        <w:rPr>
          <w:rFonts w:cstheme="minorHAnsi"/>
          <w:sz w:val="20"/>
        </w:rPr>
      </w:pPr>
      <w:r w:rsidRPr="002E2AB5">
        <w:rPr>
          <w:rFonts w:cstheme="minorHAnsi"/>
          <w:sz w:val="20"/>
        </w:rPr>
        <w:t>Fixing</w:t>
      </w:r>
      <w:r w:rsidR="00940E2F" w:rsidRPr="002E2AB5">
        <w:rPr>
          <w:rFonts w:cstheme="minorHAnsi"/>
          <w:sz w:val="20"/>
        </w:rPr>
        <w:t xml:space="preserve"> and Design</w:t>
      </w:r>
      <w:r w:rsidRPr="002E2AB5">
        <w:rPr>
          <w:rFonts w:cstheme="minorHAnsi"/>
          <w:sz w:val="20"/>
        </w:rPr>
        <w:t xml:space="preserve">: </w:t>
      </w:r>
      <w:r w:rsidR="008E5F31" w:rsidRPr="002E2AB5">
        <w:rPr>
          <w:rFonts w:cstheme="minorHAnsi"/>
          <w:sz w:val="20"/>
        </w:rPr>
        <w:tab/>
      </w:r>
      <w:r w:rsidRPr="002E2AB5">
        <w:rPr>
          <w:rFonts w:cstheme="minorHAnsi"/>
          <w:sz w:val="20"/>
        </w:rPr>
        <w:t>as per IQ Glass design drawings</w:t>
      </w:r>
      <w:r w:rsidR="00940E2F" w:rsidRPr="002E2AB5">
        <w:rPr>
          <w:rFonts w:cstheme="minorHAnsi"/>
          <w:sz w:val="20"/>
        </w:rPr>
        <w:t xml:space="preserve">. </w:t>
      </w:r>
    </w:p>
    <w:p w14:paraId="0943EB01" w14:textId="77777777" w:rsidR="0011664A" w:rsidRPr="002E2AB5" w:rsidRDefault="00675709" w:rsidP="008E5F31">
      <w:pPr>
        <w:ind w:left="2160" w:hanging="2160"/>
        <w:jc w:val="both"/>
        <w:rPr>
          <w:rFonts w:cstheme="minorHAnsi"/>
          <w:sz w:val="20"/>
        </w:rPr>
      </w:pPr>
      <w:r w:rsidRPr="002E2AB5">
        <w:rPr>
          <w:rFonts w:cstheme="minorHAnsi"/>
          <w:sz w:val="20"/>
        </w:rPr>
        <w:t>Size:</w:t>
      </w:r>
      <w:r w:rsidR="00940E2F" w:rsidRPr="002E2AB5">
        <w:rPr>
          <w:rFonts w:cstheme="minorHAnsi"/>
          <w:sz w:val="20"/>
        </w:rPr>
        <w:t xml:space="preserve"> </w:t>
      </w:r>
      <w:r w:rsidR="008E5F31" w:rsidRPr="002E2AB5">
        <w:rPr>
          <w:rFonts w:cstheme="minorHAnsi"/>
          <w:sz w:val="20"/>
        </w:rPr>
        <w:tab/>
      </w:r>
      <w:r w:rsidR="00940E2F" w:rsidRPr="002E2AB5">
        <w:rPr>
          <w:rFonts w:cstheme="minorHAnsi"/>
          <w:sz w:val="20"/>
        </w:rPr>
        <w:t xml:space="preserve">Opening </w:t>
      </w:r>
      <w:proofErr w:type="gramStart"/>
      <w:r w:rsidR="00940E2F" w:rsidRPr="002E2AB5">
        <w:rPr>
          <w:rFonts w:cstheme="minorHAnsi"/>
          <w:color w:val="FF0000"/>
          <w:sz w:val="20"/>
        </w:rPr>
        <w:t>[  ]</w:t>
      </w:r>
      <w:proofErr w:type="gramEnd"/>
      <w:r w:rsidR="00940E2F" w:rsidRPr="002E2AB5">
        <w:rPr>
          <w:rFonts w:cstheme="minorHAnsi"/>
          <w:color w:val="FF0000"/>
          <w:sz w:val="20"/>
        </w:rPr>
        <w:t xml:space="preserve">mm </w:t>
      </w:r>
      <w:r w:rsidR="00940E2F" w:rsidRPr="002E2AB5">
        <w:rPr>
          <w:rFonts w:cstheme="minorHAnsi"/>
          <w:sz w:val="20"/>
        </w:rPr>
        <w:t xml:space="preserve">wide x </w:t>
      </w:r>
      <w:r w:rsidR="00940E2F" w:rsidRPr="002E2AB5">
        <w:rPr>
          <w:rFonts w:cstheme="minorHAnsi"/>
          <w:color w:val="FF0000"/>
          <w:sz w:val="20"/>
        </w:rPr>
        <w:t xml:space="preserve">[  ]mm </w:t>
      </w:r>
      <w:r w:rsidR="00FC430B">
        <w:rPr>
          <w:rFonts w:cstheme="minorHAnsi"/>
          <w:sz w:val="20"/>
        </w:rPr>
        <w:t>long.</w:t>
      </w:r>
      <w:r w:rsidR="00940E2F" w:rsidRPr="002E2AB5">
        <w:rPr>
          <w:rFonts w:cstheme="minorHAnsi"/>
          <w:sz w:val="20"/>
        </w:rPr>
        <w:t xml:space="preserve"> </w:t>
      </w:r>
      <w:r w:rsidRPr="002E2AB5">
        <w:rPr>
          <w:rFonts w:cstheme="minorHAnsi"/>
          <w:sz w:val="20"/>
        </w:rPr>
        <w:t xml:space="preserve">All dimensions to be confirmed by CAD drawing. </w:t>
      </w:r>
    </w:p>
    <w:sectPr w:rsidR="0011664A" w:rsidRPr="002E2AB5" w:rsidSect="008E5F31">
      <w:headerReference w:type="default" r:id="rId9"/>
      <w:footerReference w:type="default" r:id="rId10"/>
      <w:headerReference w:type="first" r:id="rId11"/>
      <w:pgSz w:w="11906" w:h="16838"/>
      <w:pgMar w:top="1440" w:right="1080" w:bottom="1440" w:left="1080" w:header="62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483C6" w14:textId="77777777" w:rsidR="00F8603D" w:rsidRDefault="00F8603D" w:rsidP="00636972">
      <w:pPr>
        <w:spacing w:after="0" w:line="240" w:lineRule="auto"/>
      </w:pPr>
      <w:r>
        <w:separator/>
      </w:r>
    </w:p>
  </w:endnote>
  <w:endnote w:type="continuationSeparator" w:id="0">
    <w:p w14:paraId="49A5C496" w14:textId="77777777" w:rsidR="00F8603D" w:rsidRDefault="00F8603D" w:rsidP="0063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E4D57" w14:textId="77777777" w:rsidR="00636972" w:rsidRPr="002047DE" w:rsidRDefault="00636972">
    <w:pPr>
      <w:pStyle w:val="Footer"/>
      <w:rPr>
        <w:rFonts w:ascii="Arial" w:hAnsi="Arial" w:cs="Arial"/>
        <w:i/>
        <w:color w:val="7F7F7F" w:themeColor="text1" w:themeTint="80"/>
      </w:rPr>
    </w:pPr>
    <w:r w:rsidRPr="002047DE">
      <w:rPr>
        <w:rFonts w:ascii="Arial" w:hAnsi="Arial" w:cs="Arial"/>
        <w:i/>
        <w:color w:val="7F7F7F" w:themeColor="text1" w:themeTint="80"/>
      </w:rPr>
      <w:t xml:space="preserve">IQ Glass Draft NBS Specification – </w:t>
    </w:r>
    <w:r w:rsidR="002047DE">
      <w:rPr>
        <w:rFonts w:ascii="Arial" w:hAnsi="Arial" w:cs="Arial"/>
        <w:i/>
        <w:color w:val="7F7F7F" w:themeColor="text1" w:themeTint="80"/>
      </w:rPr>
      <w:t>Conservation Rooflights – Updated 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3E78E" w14:textId="77777777" w:rsidR="00F8603D" w:rsidRDefault="00F8603D" w:rsidP="00636972">
      <w:pPr>
        <w:spacing w:after="0" w:line="240" w:lineRule="auto"/>
      </w:pPr>
      <w:r>
        <w:separator/>
      </w:r>
    </w:p>
  </w:footnote>
  <w:footnote w:type="continuationSeparator" w:id="0">
    <w:p w14:paraId="387457C3" w14:textId="77777777" w:rsidR="00F8603D" w:rsidRDefault="00F8603D" w:rsidP="0063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37DCC" w14:textId="77777777" w:rsidR="00636972" w:rsidRPr="002C56E9" w:rsidRDefault="002C56E9" w:rsidP="002C56E9">
    <w:pPr>
      <w:pStyle w:val="Header"/>
      <w:jc w:val="right"/>
      <w:rPr>
        <w:rFonts w:ascii="Arial" w:hAnsi="Arial" w:cs="Arial"/>
        <w:b/>
      </w:rPr>
    </w:pPr>
    <w:r>
      <w:rPr>
        <w:rFonts w:ascii="Arial" w:hAnsi="Arial" w:cs="Arial"/>
        <w:b/>
        <w:noProof/>
      </w:rPr>
      <w:drawing>
        <wp:anchor distT="0" distB="0" distL="114300" distR="114300" simplePos="0" relativeHeight="251658752" behindDoc="1" locked="0" layoutInCell="1" allowOverlap="1" wp14:anchorId="1C0CD80F" wp14:editId="33C98946">
          <wp:simplePos x="0" y="0"/>
          <wp:positionH relativeFrom="rightMargin">
            <wp:posOffset>-1162050</wp:posOffset>
          </wp:positionH>
          <wp:positionV relativeFrom="paragraph">
            <wp:posOffset>-163830</wp:posOffset>
          </wp:positionV>
          <wp:extent cx="1489212" cy="373736"/>
          <wp:effectExtent l="0" t="0" r="0" b="0"/>
          <wp:wrapTight wrapText="bothSides">
            <wp:wrapPolygon edited="0">
              <wp:start x="276" y="1102"/>
              <wp:lineTo x="276" y="14327"/>
              <wp:lineTo x="829" y="17633"/>
              <wp:lineTo x="3040" y="19837"/>
              <wp:lineTo x="19896" y="19837"/>
              <wp:lineTo x="20725" y="13224"/>
              <wp:lineTo x="21001" y="6612"/>
              <wp:lineTo x="20449" y="1102"/>
              <wp:lineTo x="276" y="110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glass_logo_new1.png"/>
                  <pic:cNvPicPr/>
                </pic:nvPicPr>
                <pic:blipFill>
                  <a:blip r:embed="rId1">
                    <a:extLst>
                      <a:ext uri="{28A0092B-C50C-407E-A947-70E740481C1C}">
                        <a14:useLocalDpi xmlns:a14="http://schemas.microsoft.com/office/drawing/2010/main" val="0"/>
                      </a:ext>
                    </a:extLst>
                  </a:blip>
                  <a:stretch>
                    <a:fillRect/>
                  </a:stretch>
                </pic:blipFill>
                <pic:spPr>
                  <a:xfrm>
                    <a:off x="0" y="0"/>
                    <a:ext cx="1489212" cy="3737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4553" w14:textId="77777777" w:rsidR="00C3666C" w:rsidRDefault="00C3666C">
    <w:pPr>
      <w:pStyle w:val="Header"/>
    </w:pPr>
    <w:r>
      <w:rPr>
        <w:noProof/>
      </w:rPr>
      <w:drawing>
        <wp:anchor distT="0" distB="0" distL="114300" distR="114300" simplePos="0" relativeHeight="251660800" behindDoc="1" locked="0" layoutInCell="1" allowOverlap="1" wp14:anchorId="55A40364" wp14:editId="1022FFAD">
          <wp:simplePos x="0" y="0"/>
          <wp:positionH relativeFrom="column">
            <wp:posOffset>3781425</wp:posOffset>
          </wp:positionH>
          <wp:positionV relativeFrom="paragraph">
            <wp:posOffset>-129540</wp:posOffset>
          </wp:positionV>
          <wp:extent cx="1704975" cy="427885"/>
          <wp:effectExtent l="0" t="0" r="0" b="0"/>
          <wp:wrapTight wrapText="bothSides">
            <wp:wrapPolygon edited="0">
              <wp:start x="2896" y="963"/>
              <wp:lineTo x="724" y="2889"/>
              <wp:lineTo x="241" y="5777"/>
              <wp:lineTo x="241" y="18294"/>
              <wp:lineTo x="20273" y="18294"/>
              <wp:lineTo x="20755" y="12517"/>
              <wp:lineTo x="20514" y="2889"/>
              <wp:lineTo x="19790" y="963"/>
              <wp:lineTo x="2896" y="96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glass_logo_new1.png"/>
                  <pic:cNvPicPr/>
                </pic:nvPicPr>
                <pic:blipFill>
                  <a:blip r:embed="rId1">
                    <a:extLst>
                      <a:ext uri="{28A0092B-C50C-407E-A947-70E740481C1C}">
                        <a14:useLocalDpi xmlns:a14="http://schemas.microsoft.com/office/drawing/2010/main" val="0"/>
                      </a:ext>
                    </a:extLst>
                  </a:blip>
                  <a:stretch>
                    <a:fillRect/>
                  </a:stretch>
                </pic:blipFill>
                <pic:spPr>
                  <a:xfrm>
                    <a:off x="0" y="0"/>
                    <a:ext cx="1704975" cy="4278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64A"/>
    <w:rsid w:val="000434BA"/>
    <w:rsid w:val="00073D80"/>
    <w:rsid w:val="000A4D4E"/>
    <w:rsid w:val="00102A3D"/>
    <w:rsid w:val="0011664A"/>
    <w:rsid w:val="00196444"/>
    <w:rsid w:val="001A7BA7"/>
    <w:rsid w:val="001B376A"/>
    <w:rsid w:val="001F6321"/>
    <w:rsid w:val="002047DE"/>
    <w:rsid w:val="0022212F"/>
    <w:rsid w:val="002520C9"/>
    <w:rsid w:val="002B4ADE"/>
    <w:rsid w:val="002C56E9"/>
    <w:rsid w:val="002E2AB5"/>
    <w:rsid w:val="003047D0"/>
    <w:rsid w:val="00470380"/>
    <w:rsid w:val="00580660"/>
    <w:rsid w:val="005D6AA9"/>
    <w:rsid w:val="00636972"/>
    <w:rsid w:val="00675709"/>
    <w:rsid w:val="008C1F74"/>
    <w:rsid w:val="008E5F31"/>
    <w:rsid w:val="00940E2F"/>
    <w:rsid w:val="009633F1"/>
    <w:rsid w:val="009C6500"/>
    <w:rsid w:val="009D0E23"/>
    <w:rsid w:val="00A57F1E"/>
    <w:rsid w:val="00BC1C87"/>
    <w:rsid w:val="00C3666C"/>
    <w:rsid w:val="00D07262"/>
    <w:rsid w:val="00D77F8D"/>
    <w:rsid w:val="00DB373D"/>
    <w:rsid w:val="00DC19B8"/>
    <w:rsid w:val="00F8603D"/>
    <w:rsid w:val="00F96B9E"/>
    <w:rsid w:val="00FC4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B4C5D"/>
  <w15:docId w15:val="{ABEBBAD0-6CDF-410A-9D13-66DFA43A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64A"/>
    <w:rPr>
      <w:color w:val="0000FF"/>
      <w:u w:val="single"/>
    </w:rPr>
  </w:style>
  <w:style w:type="paragraph" w:styleId="BalloonText">
    <w:name w:val="Balloon Text"/>
    <w:basedOn w:val="Normal"/>
    <w:link w:val="BalloonTextChar"/>
    <w:uiPriority w:val="99"/>
    <w:semiHidden/>
    <w:unhideWhenUsed/>
    <w:rsid w:val="001F6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321"/>
    <w:rPr>
      <w:rFonts w:ascii="Tahoma" w:hAnsi="Tahoma" w:cs="Tahoma"/>
      <w:sz w:val="16"/>
      <w:szCs w:val="16"/>
    </w:rPr>
  </w:style>
  <w:style w:type="paragraph" w:styleId="Header">
    <w:name w:val="header"/>
    <w:basedOn w:val="Normal"/>
    <w:link w:val="HeaderChar"/>
    <w:uiPriority w:val="99"/>
    <w:unhideWhenUsed/>
    <w:rsid w:val="00636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972"/>
  </w:style>
  <w:style w:type="paragraph" w:styleId="Footer">
    <w:name w:val="footer"/>
    <w:basedOn w:val="Normal"/>
    <w:link w:val="FooterChar"/>
    <w:uiPriority w:val="99"/>
    <w:unhideWhenUsed/>
    <w:rsid w:val="00636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972"/>
  </w:style>
  <w:style w:type="paragraph" w:styleId="NoSpacing">
    <w:name w:val="No Spacing"/>
    <w:link w:val="NoSpacingChar"/>
    <w:uiPriority w:val="1"/>
    <w:qFormat/>
    <w:rsid w:val="002C56E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56E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1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NBS Specification is intended as a guide. Individual project information may differ depending on the bespoke nature of the works we will be undertaking. Any element in red is where you have to insert some information. Information in blue is helpful tips for you when completing your specification.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61659B-8AF1-4853-9FDA-432940D0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MINIMAL WINDOWS</vt:lpstr>
    </vt:vector>
  </TitlesOfParts>
  <Company>Hewlett-Packard</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VENTING ROOFLIGHTS</dc:title>
  <dc:subject>NBS SPECIFICATION</dc:subject>
  <dc:creator>NEED MORE HELP?</dc:creator>
  <cp:lastModifiedBy>Lucy Thompson</cp:lastModifiedBy>
  <cp:revision>4</cp:revision>
  <cp:lastPrinted>2020-12-22T13:44:00Z</cp:lastPrinted>
  <dcterms:created xsi:type="dcterms:W3CDTF">2020-11-10T15:09:00Z</dcterms:created>
  <dcterms:modified xsi:type="dcterms:W3CDTF">2020-12-22T13:44:00Z</dcterms:modified>
  <cp:category>Just contact the team at IQ who will be happy to assist with your specification writing.</cp:category>
</cp:coreProperties>
</file>